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23" w:rsidRDefault="00785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UTILIDAD DEL MONITOREO AMBULATORIO DE PRESIÓN ARTERIAL DE 24 HS EN LA PRÁCTICA DIARIA EN UN SERVICIO DE CARDIOLOGÍA</w:t>
      </w:r>
    </w:p>
    <w:p w:rsidR="0081294D" w:rsidRDefault="0081294D" w:rsidP="00C76E9B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81294D">
        <w:rPr>
          <w:rFonts w:ascii="Arial" w:hAnsi="Arial" w:cs="Arial"/>
          <w:sz w:val="24"/>
          <w:szCs w:val="24"/>
          <w:lang w:val="it-IT"/>
        </w:rPr>
        <w:t>Versali EI, Verdinelli ML, Giuliano ME.</w:t>
      </w:r>
    </w:p>
    <w:p w:rsidR="00C76E9B" w:rsidRDefault="00C76E9B" w:rsidP="00C76E9B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Hospital Italiano de Rosario.</w:t>
      </w:r>
    </w:p>
    <w:p w:rsidR="00C76E9B" w:rsidRPr="0081294D" w:rsidRDefault="00C76E9B" w:rsidP="00C76E9B">
      <w:pPr>
        <w:spacing w:after="0"/>
        <w:rPr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</w:p>
    <w:p w:rsidR="00785C13" w:rsidRDefault="009B7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Introducción: El Monitoreo Ambulatorio de Presión Arterial de 24 </w:t>
      </w:r>
      <w:proofErr w:type="spellStart"/>
      <w:r>
        <w:rPr>
          <w:rFonts w:ascii="Arial" w:hAnsi="Arial" w:cs="Arial"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63215E">
        <w:rPr>
          <w:rFonts w:ascii="Arial" w:hAnsi="Arial" w:cs="Arial"/>
          <w:sz w:val="24"/>
          <w:szCs w:val="24"/>
        </w:rPr>
        <w:t>MAPA) es, desde hace tiempo</w:t>
      </w:r>
      <w:r>
        <w:rPr>
          <w:rFonts w:ascii="Arial" w:hAnsi="Arial" w:cs="Arial"/>
          <w:sz w:val="24"/>
          <w:szCs w:val="24"/>
        </w:rPr>
        <w:t xml:space="preserve">, un método de aplicación creciente en la evaluación de la </w:t>
      </w:r>
      <w:r w:rsidR="0063215E">
        <w:rPr>
          <w:rFonts w:ascii="Arial" w:hAnsi="Arial" w:cs="Arial"/>
          <w:sz w:val="24"/>
          <w:szCs w:val="24"/>
        </w:rPr>
        <w:t xml:space="preserve">presión arterial (PA), útil tanto en diagnóstico como </w:t>
      </w:r>
      <w:r>
        <w:rPr>
          <w:rFonts w:ascii="Arial" w:hAnsi="Arial" w:cs="Arial"/>
          <w:sz w:val="24"/>
          <w:szCs w:val="24"/>
        </w:rPr>
        <w:t>evaluación tera</w:t>
      </w:r>
      <w:r w:rsidR="0063215E">
        <w:rPr>
          <w:rFonts w:ascii="Arial" w:hAnsi="Arial" w:cs="Arial"/>
          <w:sz w:val="24"/>
          <w:szCs w:val="24"/>
        </w:rPr>
        <w:t>péutica.</w:t>
      </w:r>
      <w:r>
        <w:rPr>
          <w:rFonts w:ascii="Arial" w:hAnsi="Arial" w:cs="Arial"/>
          <w:sz w:val="24"/>
          <w:szCs w:val="24"/>
        </w:rPr>
        <w:t xml:space="preserve"> En los últimos añ</w:t>
      </w:r>
      <w:r w:rsidR="00863C24">
        <w:rPr>
          <w:rFonts w:ascii="Arial" w:hAnsi="Arial" w:cs="Arial"/>
          <w:sz w:val="24"/>
          <w:szCs w:val="24"/>
        </w:rPr>
        <w:t>os, nuevas guías de tratamiento</w:t>
      </w:r>
      <w:r>
        <w:rPr>
          <w:rFonts w:ascii="Arial" w:hAnsi="Arial" w:cs="Arial"/>
          <w:sz w:val="24"/>
          <w:szCs w:val="24"/>
        </w:rPr>
        <w:t xml:space="preserve"> lo sugieren como herramienta de elección para el diagnóstico de hipertensión arterial (HTA).</w:t>
      </w:r>
    </w:p>
    <w:p w:rsidR="00A834F4" w:rsidRDefault="009B7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</w:t>
      </w:r>
      <w:r w:rsidR="0059791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1ª) evaluar el motivo de indicación del MAPA en pacientes derivados para </w:t>
      </w:r>
      <w:r w:rsidR="00A834F4">
        <w:rPr>
          <w:rFonts w:ascii="Arial" w:hAnsi="Arial" w:cs="Arial"/>
          <w:sz w:val="24"/>
          <w:szCs w:val="24"/>
        </w:rPr>
        <w:t>su realización en</w:t>
      </w:r>
      <w:r>
        <w:rPr>
          <w:rFonts w:ascii="Arial" w:hAnsi="Arial" w:cs="Arial"/>
          <w:sz w:val="24"/>
          <w:szCs w:val="24"/>
        </w:rPr>
        <w:t xml:space="preserve"> un Servicio de Cardiología</w:t>
      </w:r>
      <w:r w:rsidR="00A834F4">
        <w:rPr>
          <w:rFonts w:ascii="Arial" w:hAnsi="Arial" w:cs="Arial"/>
          <w:sz w:val="24"/>
          <w:szCs w:val="24"/>
        </w:rPr>
        <w:t>,</w:t>
      </w:r>
      <w:r w:rsidR="0037500D">
        <w:rPr>
          <w:rFonts w:ascii="Arial" w:hAnsi="Arial" w:cs="Arial"/>
          <w:sz w:val="24"/>
          <w:szCs w:val="24"/>
        </w:rPr>
        <w:t xml:space="preserve"> y </w:t>
      </w:r>
      <w:r w:rsidR="006854AB">
        <w:rPr>
          <w:rFonts w:ascii="Arial" w:hAnsi="Arial" w:cs="Arial"/>
          <w:sz w:val="24"/>
          <w:szCs w:val="24"/>
        </w:rPr>
        <w:t>2º) identificar características basales de nuestra población.</w:t>
      </w:r>
    </w:p>
    <w:p w:rsidR="006854AB" w:rsidRDefault="00685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 y métodos: </w:t>
      </w:r>
      <w:r w:rsidR="0037500D">
        <w:rPr>
          <w:rFonts w:ascii="Arial" w:hAnsi="Arial" w:cs="Arial"/>
          <w:sz w:val="24"/>
          <w:szCs w:val="24"/>
        </w:rPr>
        <w:t>estudio de cohorte, retrospectivo, consecutivo, que incluyó MAPAS</w:t>
      </w:r>
      <w:r>
        <w:rPr>
          <w:rFonts w:ascii="Arial" w:hAnsi="Arial" w:cs="Arial"/>
          <w:sz w:val="24"/>
          <w:szCs w:val="24"/>
        </w:rPr>
        <w:t xml:space="preserve"> realizados entre julio 201</w:t>
      </w:r>
      <w:r w:rsidR="0063215E">
        <w:rPr>
          <w:rFonts w:ascii="Arial" w:hAnsi="Arial" w:cs="Arial"/>
          <w:sz w:val="24"/>
          <w:szCs w:val="24"/>
        </w:rPr>
        <w:t>5 y enero 2019.</w:t>
      </w:r>
      <w:r w:rsidR="00300356">
        <w:rPr>
          <w:rFonts w:ascii="Arial" w:hAnsi="Arial" w:cs="Arial"/>
          <w:sz w:val="24"/>
          <w:szCs w:val="24"/>
        </w:rPr>
        <w:t xml:space="preserve"> Técnicamente</w:t>
      </w:r>
      <w:r w:rsidR="0037500D">
        <w:rPr>
          <w:rFonts w:ascii="Arial" w:hAnsi="Arial" w:cs="Arial"/>
          <w:sz w:val="24"/>
          <w:szCs w:val="24"/>
        </w:rPr>
        <w:t xml:space="preserve"> válidos </w:t>
      </w:r>
      <w:r w:rsidR="00300356">
        <w:rPr>
          <w:rFonts w:ascii="Arial" w:hAnsi="Arial" w:cs="Arial"/>
          <w:sz w:val="24"/>
          <w:szCs w:val="24"/>
        </w:rPr>
        <w:t xml:space="preserve">aquellos </w:t>
      </w:r>
      <w:r w:rsidR="0037500D">
        <w:rPr>
          <w:rFonts w:ascii="Arial" w:hAnsi="Arial" w:cs="Arial"/>
          <w:sz w:val="24"/>
          <w:szCs w:val="24"/>
        </w:rPr>
        <w:t>estudios con lecturas e</w:t>
      </w:r>
      <w:r w:rsidR="00300356">
        <w:rPr>
          <w:rFonts w:ascii="Arial" w:hAnsi="Arial" w:cs="Arial"/>
          <w:sz w:val="24"/>
          <w:szCs w:val="24"/>
        </w:rPr>
        <w:t>xitosas ≥</w:t>
      </w:r>
      <w:r w:rsidR="00DA2B8A">
        <w:rPr>
          <w:rFonts w:ascii="Arial" w:hAnsi="Arial" w:cs="Arial"/>
          <w:sz w:val="24"/>
          <w:szCs w:val="24"/>
        </w:rPr>
        <w:t xml:space="preserve">70%, con adecuada </w:t>
      </w:r>
      <w:r w:rsidR="00863C24">
        <w:rPr>
          <w:rFonts w:ascii="Arial" w:hAnsi="Arial" w:cs="Arial"/>
          <w:sz w:val="24"/>
          <w:szCs w:val="24"/>
        </w:rPr>
        <w:t>calidad</w:t>
      </w:r>
      <w:r w:rsidR="0037500D">
        <w:rPr>
          <w:rFonts w:ascii="Arial" w:hAnsi="Arial" w:cs="Arial"/>
          <w:sz w:val="24"/>
          <w:szCs w:val="24"/>
        </w:rPr>
        <w:t xml:space="preserve"> de sueño nocturno </w:t>
      </w:r>
      <w:r w:rsidR="00DA2B8A">
        <w:rPr>
          <w:rFonts w:ascii="Arial" w:hAnsi="Arial" w:cs="Arial"/>
          <w:sz w:val="24"/>
          <w:szCs w:val="24"/>
        </w:rPr>
        <w:t>(</w:t>
      </w:r>
      <w:r w:rsidR="0037500D">
        <w:rPr>
          <w:rFonts w:ascii="Arial" w:hAnsi="Arial" w:cs="Arial"/>
          <w:sz w:val="24"/>
          <w:szCs w:val="24"/>
        </w:rPr>
        <w:t>si durmió al menos 2 h</w:t>
      </w:r>
      <w:r w:rsidR="00E22543">
        <w:rPr>
          <w:rFonts w:ascii="Arial" w:hAnsi="Arial" w:cs="Arial"/>
          <w:sz w:val="24"/>
          <w:szCs w:val="24"/>
        </w:rPr>
        <w:t>ora</w:t>
      </w:r>
      <w:r w:rsidR="0037500D">
        <w:rPr>
          <w:rFonts w:ascii="Arial" w:hAnsi="Arial" w:cs="Arial"/>
          <w:sz w:val="24"/>
          <w:szCs w:val="24"/>
        </w:rPr>
        <w:t xml:space="preserve">s </w:t>
      </w:r>
      <w:r w:rsidR="00E22543">
        <w:rPr>
          <w:rFonts w:ascii="Arial" w:hAnsi="Arial" w:cs="Arial"/>
          <w:sz w:val="24"/>
          <w:szCs w:val="24"/>
        </w:rPr>
        <w:t>continuas</w:t>
      </w:r>
      <w:r w:rsidR="00DA2B8A">
        <w:rPr>
          <w:rFonts w:ascii="Arial" w:hAnsi="Arial" w:cs="Arial"/>
          <w:sz w:val="24"/>
          <w:szCs w:val="24"/>
        </w:rPr>
        <w:t>)</w:t>
      </w:r>
      <w:r w:rsidR="00D162DE">
        <w:rPr>
          <w:rFonts w:ascii="Arial" w:hAnsi="Arial" w:cs="Arial"/>
          <w:sz w:val="24"/>
          <w:szCs w:val="24"/>
        </w:rPr>
        <w:t xml:space="preserve">, con </w:t>
      </w:r>
      <w:r w:rsidR="00863C24">
        <w:rPr>
          <w:rFonts w:ascii="Arial" w:hAnsi="Arial" w:cs="Arial"/>
          <w:sz w:val="24"/>
          <w:szCs w:val="24"/>
        </w:rPr>
        <w:t xml:space="preserve">equipos </w:t>
      </w:r>
      <w:proofErr w:type="spellStart"/>
      <w:r w:rsidR="00863C24">
        <w:rPr>
          <w:rFonts w:ascii="Arial" w:hAnsi="Arial" w:cs="Arial"/>
          <w:sz w:val="24"/>
          <w:szCs w:val="24"/>
        </w:rPr>
        <w:t>Space</w:t>
      </w:r>
      <w:r w:rsidR="00E22543">
        <w:rPr>
          <w:rFonts w:ascii="Arial" w:hAnsi="Arial" w:cs="Arial"/>
          <w:sz w:val="24"/>
          <w:szCs w:val="24"/>
        </w:rPr>
        <w:t>Lab</w:t>
      </w:r>
      <w:r w:rsidR="00863C24">
        <w:rPr>
          <w:rFonts w:ascii="Arial" w:hAnsi="Arial" w:cs="Arial"/>
          <w:sz w:val="24"/>
          <w:szCs w:val="24"/>
        </w:rPr>
        <w:t>s</w:t>
      </w:r>
      <w:proofErr w:type="spellEnd"/>
      <w:r w:rsidR="00863C24">
        <w:rPr>
          <w:rFonts w:ascii="Arial" w:hAnsi="Arial" w:cs="Arial"/>
          <w:sz w:val="24"/>
          <w:szCs w:val="24"/>
        </w:rPr>
        <w:t xml:space="preserve"> 90207 y </w:t>
      </w:r>
      <w:proofErr w:type="spellStart"/>
      <w:r w:rsidR="00863C24">
        <w:rPr>
          <w:rFonts w:ascii="Arial" w:hAnsi="Arial" w:cs="Arial"/>
          <w:sz w:val="24"/>
          <w:szCs w:val="24"/>
        </w:rPr>
        <w:t>Meditech</w:t>
      </w:r>
      <w:proofErr w:type="spellEnd"/>
      <w:r w:rsidR="00863C24">
        <w:rPr>
          <w:rFonts w:ascii="Arial" w:hAnsi="Arial" w:cs="Arial"/>
          <w:sz w:val="24"/>
          <w:szCs w:val="24"/>
        </w:rPr>
        <w:t xml:space="preserve"> ABPM 4, colocados en brazo izquierdo, programados</w:t>
      </w:r>
      <w:r w:rsidR="00E22543">
        <w:rPr>
          <w:rFonts w:ascii="Arial" w:hAnsi="Arial" w:cs="Arial"/>
          <w:sz w:val="24"/>
          <w:szCs w:val="24"/>
        </w:rPr>
        <w:t xml:space="preserve"> con tomas cada 15</w:t>
      </w:r>
      <w:r w:rsidR="00863C24">
        <w:rPr>
          <w:rFonts w:ascii="Arial" w:hAnsi="Arial" w:cs="Arial"/>
          <w:sz w:val="24"/>
          <w:szCs w:val="24"/>
        </w:rPr>
        <w:t xml:space="preserve"> minutos en periodo activo y 30 minutos en</w:t>
      </w:r>
      <w:r w:rsidR="0063215E">
        <w:rPr>
          <w:rFonts w:ascii="Arial" w:hAnsi="Arial" w:cs="Arial"/>
          <w:sz w:val="24"/>
          <w:szCs w:val="24"/>
        </w:rPr>
        <w:t xml:space="preserve"> pasivo, ajus</w:t>
      </w:r>
      <w:r w:rsidR="00DA2B8A">
        <w:rPr>
          <w:rFonts w:ascii="Arial" w:hAnsi="Arial" w:cs="Arial"/>
          <w:sz w:val="24"/>
          <w:szCs w:val="24"/>
        </w:rPr>
        <w:t>tando</w:t>
      </w:r>
      <w:r w:rsidR="0063215E">
        <w:rPr>
          <w:rFonts w:ascii="Arial" w:hAnsi="Arial" w:cs="Arial"/>
          <w:sz w:val="24"/>
          <w:szCs w:val="24"/>
        </w:rPr>
        <w:t xml:space="preserve"> </w:t>
      </w:r>
      <w:r w:rsidR="00E22543">
        <w:rPr>
          <w:rFonts w:ascii="Arial" w:hAnsi="Arial" w:cs="Arial"/>
          <w:sz w:val="24"/>
          <w:szCs w:val="24"/>
        </w:rPr>
        <w:t>periodos d</w:t>
      </w:r>
      <w:r w:rsidR="00863C24">
        <w:rPr>
          <w:rFonts w:ascii="Arial" w:hAnsi="Arial" w:cs="Arial"/>
          <w:sz w:val="24"/>
          <w:szCs w:val="24"/>
        </w:rPr>
        <w:t>e actividad/</w:t>
      </w:r>
      <w:r w:rsidR="00D162DE">
        <w:rPr>
          <w:rFonts w:ascii="Arial" w:hAnsi="Arial" w:cs="Arial"/>
          <w:sz w:val="24"/>
          <w:szCs w:val="24"/>
        </w:rPr>
        <w:t xml:space="preserve">sueño según diario del paciente. </w:t>
      </w:r>
      <w:r w:rsidR="00E22543">
        <w:rPr>
          <w:rFonts w:ascii="Arial" w:hAnsi="Arial" w:cs="Arial"/>
          <w:sz w:val="24"/>
          <w:szCs w:val="24"/>
        </w:rPr>
        <w:t xml:space="preserve">Se </w:t>
      </w:r>
      <w:r w:rsidR="00863C24">
        <w:rPr>
          <w:rFonts w:ascii="Arial" w:hAnsi="Arial" w:cs="Arial"/>
          <w:sz w:val="24"/>
          <w:szCs w:val="24"/>
        </w:rPr>
        <w:t>consi</w:t>
      </w:r>
      <w:r w:rsidR="00385AAC">
        <w:rPr>
          <w:rFonts w:ascii="Arial" w:hAnsi="Arial" w:cs="Arial"/>
          <w:sz w:val="24"/>
          <w:szCs w:val="24"/>
        </w:rPr>
        <w:t>deraron para análisis e informe los datos de la Toma de posición de MAPA-MDPA de</w:t>
      </w:r>
      <w:r w:rsidR="00633A37">
        <w:rPr>
          <w:rFonts w:ascii="Arial" w:hAnsi="Arial" w:cs="Arial"/>
          <w:sz w:val="24"/>
          <w:szCs w:val="24"/>
        </w:rPr>
        <w:t xml:space="preserve"> S</w:t>
      </w:r>
      <w:r w:rsidR="00863C24">
        <w:rPr>
          <w:rFonts w:ascii="Arial" w:hAnsi="Arial" w:cs="Arial"/>
          <w:sz w:val="24"/>
          <w:szCs w:val="24"/>
        </w:rPr>
        <w:t>ociedad Argentina de Hipertensió</w:t>
      </w:r>
      <w:r w:rsidR="00633A37">
        <w:rPr>
          <w:rFonts w:ascii="Arial" w:hAnsi="Arial" w:cs="Arial"/>
          <w:sz w:val="24"/>
          <w:szCs w:val="24"/>
        </w:rPr>
        <w:t>n Arterial.</w:t>
      </w:r>
      <w:r w:rsidR="009B7D2D">
        <w:rPr>
          <w:rFonts w:ascii="Arial" w:hAnsi="Arial" w:cs="Arial"/>
          <w:sz w:val="24"/>
          <w:szCs w:val="24"/>
        </w:rPr>
        <w:t xml:space="preserve"> Se utilizó para</w:t>
      </w:r>
      <w:r w:rsidR="00D162DE">
        <w:rPr>
          <w:rFonts w:ascii="Arial" w:hAnsi="Arial" w:cs="Arial"/>
          <w:sz w:val="24"/>
          <w:szCs w:val="24"/>
        </w:rPr>
        <w:t xml:space="preserve"> análisis estadístico</w:t>
      </w:r>
      <w:r w:rsidR="009B7D2D">
        <w:rPr>
          <w:rFonts w:ascii="Arial" w:hAnsi="Arial" w:cs="Arial"/>
          <w:sz w:val="24"/>
          <w:szCs w:val="24"/>
        </w:rPr>
        <w:t xml:space="preserve"> el programa IBM SPSS versión 25.</w:t>
      </w:r>
    </w:p>
    <w:p w:rsidR="00B02912" w:rsidRDefault="00B029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Resultados: 699 pacientes, sexo femenino 61%, edad promedio 62.8</w:t>
      </w:r>
      <w:r w:rsidR="00C8662F">
        <w:rPr>
          <w:rFonts w:ascii="Arial" w:hAnsi="Arial" w:cs="Arial"/>
          <w:sz w:val="24"/>
          <w:szCs w:val="24"/>
        </w:rPr>
        <w:t xml:space="preserve"> años, IMC 29.27</w:t>
      </w:r>
      <w:r w:rsidR="00D955E2">
        <w:rPr>
          <w:rFonts w:ascii="Arial" w:hAnsi="Arial" w:cs="Arial"/>
          <w:sz w:val="24"/>
          <w:szCs w:val="24"/>
        </w:rPr>
        <w:t xml:space="preserve"> kg/m2, promedio de presiones de 24 </w:t>
      </w:r>
      <w:proofErr w:type="spellStart"/>
      <w:r w:rsidR="00D955E2">
        <w:rPr>
          <w:rFonts w:ascii="Arial" w:hAnsi="Arial" w:cs="Arial"/>
          <w:sz w:val="24"/>
          <w:szCs w:val="24"/>
        </w:rPr>
        <w:t>hs</w:t>
      </w:r>
      <w:proofErr w:type="spellEnd"/>
      <w:r w:rsidR="00D955E2">
        <w:rPr>
          <w:rFonts w:ascii="Arial" w:hAnsi="Arial" w:cs="Arial"/>
          <w:sz w:val="24"/>
          <w:szCs w:val="24"/>
        </w:rPr>
        <w:t xml:space="preserve"> 131/80 </w:t>
      </w:r>
      <w:proofErr w:type="spellStart"/>
      <w:r w:rsidR="00D955E2">
        <w:rPr>
          <w:rFonts w:ascii="Arial" w:hAnsi="Arial" w:cs="Arial"/>
          <w:sz w:val="24"/>
          <w:szCs w:val="24"/>
        </w:rPr>
        <w:t>mmHg</w:t>
      </w:r>
      <w:proofErr w:type="spellEnd"/>
      <w:r w:rsidR="0063215E">
        <w:rPr>
          <w:rFonts w:ascii="Arial" w:hAnsi="Arial" w:cs="Arial"/>
          <w:sz w:val="24"/>
          <w:szCs w:val="24"/>
        </w:rPr>
        <w:t xml:space="preserve"> en grupo</w:t>
      </w:r>
      <w:r w:rsidR="00D338DA">
        <w:rPr>
          <w:rFonts w:ascii="Arial" w:hAnsi="Arial" w:cs="Arial"/>
          <w:sz w:val="24"/>
          <w:szCs w:val="24"/>
        </w:rPr>
        <w:t xml:space="preserve"> indicación diagnóstica, y 13</w:t>
      </w:r>
      <w:r w:rsidR="0063215E">
        <w:rPr>
          <w:rFonts w:ascii="Arial" w:hAnsi="Arial" w:cs="Arial"/>
          <w:sz w:val="24"/>
          <w:szCs w:val="24"/>
        </w:rPr>
        <w:t xml:space="preserve">0/75 </w:t>
      </w:r>
      <w:proofErr w:type="spellStart"/>
      <w:r w:rsidR="0063215E">
        <w:rPr>
          <w:rFonts w:ascii="Arial" w:hAnsi="Arial" w:cs="Arial"/>
          <w:sz w:val="24"/>
          <w:szCs w:val="24"/>
        </w:rPr>
        <w:t>mmHg</w:t>
      </w:r>
      <w:proofErr w:type="spellEnd"/>
      <w:r w:rsidR="0063215E">
        <w:rPr>
          <w:rFonts w:ascii="Arial" w:hAnsi="Arial" w:cs="Arial"/>
          <w:sz w:val="24"/>
          <w:szCs w:val="24"/>
        </w:rPr>
        <w:t xml:space="preserve"> en grupo </w:t>
      </w:r>
      <w:r w:rsidR="00D338DA">
        <w:rPr>
          <w:rFonts w:ascii="Arial" w:hAnsi="Arial" w:cs="Arial"/>
          <w:sz w:val="24"/>
          <w:szCs w:val="24"/>
        </w:rPr>
        <w:t xml:space="preserve">evaluación terapéutica. </w:t>
      </w:r>
      <w:r>
        <w:rPr>
          <w:rFonts w:ascii="Arial" w:hAnsi="Arial" w:cs="Arial"/>
          <w:sz w:val="24"/>
          <w:szCs w:val="24"/>
        </w:rPr>
        <w:t>R</w:t>
      </w:r>
      <w:r w:rsidR="0063215E">
        <w:rPr>
          <w:rFonts w:ascii="Arial" w:hAnsi="Arial" w:cs="Arial"/>
          <w:sz w:val="24"/>
          <w:szCs w:val="24"/>
        </w:rPr>
        <w:t>especto a</w:t>
      </w:r>
      <w:r w:rsidR="00F8753F">
        <w:rPr>
          <w:rFonts w:ascii="Arial" w:hAnsi="Arial" w:cs="Arial"/>
          <w:sz w:val="24"/>
          <w:szCs w:val="24"/>
        </w:rPr>
        <w:t xml:space="preserve"> indicación de estudio, 71% </w:t>
      </w:r>
      <w:r w:rsidR="00CB579A">
        <w:rPr>
          <w:rFonts w:ascii="Arial" w:hAnsi="Arial" w:cs="Arial"/>
          <w:sz w:val="24"/>
          <w:szCs w:val="24"/>
        </w:rPr>
        <w:t>fueron para</w:t>
      </w:r>
      <w:r>
        <w:rPr>
          <w:rFonts w:ascii="Arial" w:hAnsi="Arial" w:cs="Arial"/>
          <w:sz w:val="24"/>
          <w:szCs w:val="24"/>
        </w:rPr>
        <w:t xml:space="preserve"> evaluación terapéutica, 29% </w:t>
      </w:r>
      <w:r w:rsidR="00CB579A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diagnóstico de HTA</w:t>
      </w:r>
      <w:r w:rsidR="00F8753F">
        <w:rPr>
          <w:rFonts w:ascii="Arial" w:hAnsi="Arial" w:cs="Arial"/>
          <w:sz w:val="24"/>
          <w:szCs w:val="24"/>
        </w:rPr>
        <w:t>, y ninguno para otras indica</w:t>
      </w:r>
      <w:r w:rsidR="00CB579A">
        <w:rPr>
          <w:rFonts w:ascii="Arial" w:hAnsi="Arial" w:cs="Arial"/>
          <w:sz w:val="24"/>
          <w:szCs w:val="24"/>
        </w:rPr>
        <w:t xml:space="preserve">ciones. 92 </w:t>
      </w:r>
      <w:proofErr w:type="spellStart"/>
      <w:r w:rsidR="00CB579A">
        <w:rPr>
          <w:rFonts w:ascii="Arial" w:hAnsi="Arial" w:cs="Arial"/>
          <w:sz w:val="24"/>
          <w:szCs w:val="24"/>
        </w:rPr>
        <w:t>pac</w:t>
      </w:r>
      <w:proofErr w:type="spellEnd"/>
      <w:r w:rsidR="00CB579A">
        <w:rPr>
          <w:rFonts w:ascii="Arial" w:hAnsi="Arial" w:cs="Arial"/>
          <w:sz w:val="24"/>
          <w:szCs w:val="24"/>
        </w:rPr>
        <w:t>.</w:t>
      </w:r>
      <w:r w:rsidR="00F8753F">
        <w:rPr>
          <w:rFonts w:ascii="Arial" w:hAnsi="Arial" w:cs="Arial"/>
          <w:sz w:val="24"/>
          <w:szCs w:val="24"/>
        </w:rPr>
        <w:t xml:space="preserve"> (13%) tuvieron mala calidad de sueño; en el resto se evaluó ritmo y patrón circadiano</w:t>
      </w:r>
      <w:r w:rsidR="002A1EC3">
        <w:rPr>
          <w:rFonts w:ascii="Arial" w:hAnsi="Arial" w:cs="Arial"/>
          <w:sz w:val="24"/>
          <w:szCs w:val="24"/>
        </w:rPr>
        <w:t xml:space="preserve">. </w:t>
      </w:r>
      <w:r w:rsidR="0063215E">
        <w:rPr>
          <w:rFonts w:ascii="Arial" w:hAnsi="Arial" w:cs="Arial"/>
          <w:sz w:val="24"/>
          <w:szCs w:val="24"/>
        </w:rPr>
        <w:t>R</w:t>
      </w:r>
      <w:r w:rsidR="00CB579A">
        <w:rPr>
          <w:rFonts w:ascii="Arial" w:hAnsi="Arial" w:cs="Arial"/>
          <w:sz w:val="24"/>
          <w:szCs w:val="24"/>
        </w:rPr>
        <w:t>itmo circa</w:t>
      </w:r>
      <w:r w:rsidR="0063215E">
        <w:rPr>
          <w:rFonts w:ascii="Arial" w:hAnsi="Arial" w:cs="Arial"/>
          <w:sz w:val="24"/>
          <w:szCs w:val="24"/>
        </w:rPr>
        <w:t>diano no conservado se presentó</w:t>
      </w:r>
      <w:r w:rsidR="00CB579A">
        <w:rPr>
          <w:rFonts w:ascii="Arial" w:hAnsi="Arial" w:cs="Arial"/>
          <w:sz w:val="24"/>
          <w:szCs w:val="24"/>
        </w:rPr>
        <w:t xml:space="preserve"> en 65%</w:t>
      </w:r>
      <w:r w:rsidR="0063215E">
        <w:rPr>
          <w:rFonts w:ascii="Arial" w:hAnsi="Arial" w:cs="Arial"/>
          <w:sz w:val="24"/>
          <w:szCs w:val="24"/>
        </w:rPr>
        <w:t xml:space="preserve"> de grupo </w:t>
      </w:r>
      <w:r w:rsidR="00DA2B8A">
        <w:rPr>
          <w:rFonts w:ascii="Arial" w:hAnsi="Arial" w:cs="Arial"/>
          <w:sz w:val="24"/>
          <w:szCs w:val="24"/>
        </w:rPr>
        <w:t>evaluación terapéutica vs</w:t>
      </w:r>
      <w:r w:rsidR="00CB579A">
        <w:rPr>
          <w:rFonts w:ascii="Arial" w:hAnsi="Arial" w:cs="Arial"/>
          <w:sz w:val="24"/>
          <w:szCs w:val="24"/>
        </w:rPr>
        <w:t xml:space="preserve"> 54% en los diagnósticos. Respecto al patrón circadiano:</w:t>
      </w:r>
      <w:r w:rsidR="00714773">
        <w:rPr>
          <w:rFonts w:ascii="Arial" w:hAnsi="Arial" w:cs="Arial"/>
          <w:sz w:val="24"/>
          <w:szCs w:val="24"/>
        </w:rPr>
        <w:t xml:space="preserve"> 47</w:t>
      </w:r>
      <w:r w:rsidR="00F8753F">
        <w:rPr>
          <w:rFonts w:ascii="Arial" w:hAnsi="Arial" w:cs="Arial"/>
          <w:sz w:val="24"/>
          <w:szCs w:val="24"/>
        </w:rPr>
        <w:t>% fueron</w:t>
      </w:r>
      <w:r w:rsidR="002A1EC3">
        <w:rPr>
          <w:rFonts w:ascii="Arial" w:hAnsi="Arial" w:cs="Arial"/>
          <w:sz w:val="24"/>
          <w:szCs w:val="24"/>
        </w:rPr>
        <w:t xml:space="preserve"> “n</w:t>
      </w:r>
      <w:r w:rsidR="00F8753F">
        <w:rPr>
          <w:rFonts w:ascii="Arial" w:hAnsi="Arial" w:cs="Arial"/>
          <w:sz w:val="24"/>
          <w:szCs w:val="24"/>
        </w:rPr>
        <w:t xml:space="preserve">on </w:t>
      </w:r>
      <w:proofErr w:type="spellStart"/>
      <w:r w:rsidR="00F8753F">
        <w:rPr>
          <w:rFonts w:ascii="Arial" w:hAnsi="Arial" w:cs="Arial"/>
          <w:sz w:val="24"/>
          <w:szCs w:val="24"/>
        </w:rPr>
        <w:t>dipper</w:t>
      </w:r>
      <w:proofErr w:type="spellEnd"/>
      <w:r w:rsidR="002A1EC3">
        <w:rPr>
          <w:rFonts w:ascii="Arial" w:hAnsi="Arial" w:cs="Arial"/>
          <w:sz w:val="24"/>
          <w:szCs w:val="24"/>
        </w:rPr>
        <w:t>”</w:t>
      </w:r>
      <w:r w:rsidR="00DA2B8A">
        <w:rPr>
          <w:rFonts w:ascii="Arial" w:hAnsi="Arial" w:cs="Arial"/>
          <w:sz w:val="24"/>
          <w:szCs w:val="24"/>
        </w:rPr>
        <w:t xml:space="preserve"> en grupo diagnóstico vs</w:t>
      </w:r>
      <w:r w:rsidR="00714773">
        <w:rPr>
          <w:rFonts w:ascii="Arial" w:hAnsi="Arial" w:cs="Arial"/>
          <w:sz w:val="24"/>
          <w:szCs w:val="24"/>
        </w:rPr>
        <w:t xml:space="preserve"> 49% en terapéutico. 13% del total presentaron patrón </w:t>
      </w:r>
      <w:r w:rsidR="002A1EC3">
        <w:rPr>
          <w:rFonts w:ascii="Arial" w:hAnsi="Arial" w:cs="Arial"/>
          <w:sz w:val="24"/>
          <w:szCs w:val="24"/>
        </w:rPr>
        <w:t>“</w:t>
      </w:r>
      <w:proofErr w:type="spellStart"/>
      <w:r w:rsidR="002A1EC3">
        <w:rPr>
          <w:rFonts w:ascii="Arial" w:hAnsi="Arial" w:cs="Arial"/>
          <w:sz w:val="24"/>
          <w:szCs w:val="24"/>
        </w:rPr>
        <w:t>raiser</w:t>
      </w:r>
      <w:proofErr w:type="spellEnd"/>
      <w:r w:rsidR="002A1EC3">
        <w:rPr>
          <w:rFonts w:ascii="Arial" w:hAnsi="Arial" w:cs="Arial"/>
          <w:sz w:val="24"/>
          <w:szCs w:val="24"/>
        </w:rPr>
        <w:t>”</w:t>
      </w:r>
      <w:r w:rsidR="00714773">
        <w:rPr>
          <w:rFonts w:ascii="Arial" w:hAnsi="Arial" w:cs="Arial"/>
          <w:sz w:val="24"/>
          <w:szCs w:val="24"/>
        </w:rPr>
        <w:t xml:space="preserve"> (6.8% en diagnóstico vs 15% en terapéutico). D</w:t>
      </w:r>
      <w:r w:rsidR="002A1EC3">
        <w:rPr>
          <w:rFonts w:ascii="Arial" w:hAnsi="Arial" w:cs="Arial"/>
          <w:sz w:val="24"/>
          <w:szCs w:val="24"/>
        </w:rPr>
        <w:t xml:space="preserve">el 39% restante </w:t>
      </w:r>
      <w:r w:rsidR="0063215E">
        <w:rPr>
          <w:rFonts w:ascii="Arial" w:hAnsi="Arial" w:cs="Arial"/>
          <w:sz w:val="24"/>
          <w:szCs w:val="24"/>
        </w:rPr>
        <w:t>de</w:t>
      </w:r>
      <w:r w:rsidR="00714773">
        <w:rPr>
          <w:rFonts w:ascii="Arial" w:hAnsi="Arial" w:cs="Arial"/>
          <w:sz w:val="24"/>
          <w:szCs w:val="24"/>
        </w:rPr>
        <w:t xml:space="preserve"> población total </w:t>
      </w:r>
      <w:r w:rsidR="00DA2B8A">
        <w:rPr>
          <w:rFonts w:ascii="Arial" w:hAnsi="Arial" w:cs="Arial"/>
          <w:sz w:val="24"/>
          <w:szCs w:val="24"/>
        </w:rPr>
        <w:t>con ritmo</w:t>
      </w:r>
      <w:r w:rsidR="002A1EC3">
        <w:rPr>
          <w:rFonts w:ascii="Arial" w:hAnsi="Arial" w:cs="Arial"/>
          <w:sz w:val="24"/>
          <w:szCs w:val="24"/>
        </w:rPr>
        <w:t xml:space="preserve"> conservado</w:t>
      </w:r>
      <w:r w:rsidR="0063215E">
        <w:rPr>
          <w:rFonts w:ascii="Arial" w:hAnsi="Arial" w:cs="Arial"/>
          <w:sz w:val="24"/>
          <w:szCs w:val="24"/>
        </w:rPr>
        <w:t>, 33%</w:t>
      </w:r>
      <w:r w:rsidR="00714773">
        <w:rPr>
          <w:rFonts w:ascii="Arial" w:hAnsi="Arial" w:cs="Arial"/>
          <w:sz w:val="24"/>
          <w:szCs w:val="24"/>
        </w:rPr>
        <w:t xml:space="preserve"> </w:t>
      </w:r>
      <w:r w:rsidR="002A1EC3">
        <w:rPr>
          <w:rFonts w:ascii="Arial" w:hAnsi="Arial" w:cs="Arial"/>
          <w:sz w:val="24"/>
          <w:szCs w:val="24"/>
        </w:rPr>
        <w:t>fueron “</w:t>
      </w:r>
      <w:proofErr w:type="spellStart"/>
      <w:r w:rsidR="002A1EC3">
        <w:rPr>
          <w:rFonts w:ascii="Arial" w:hAnsi="Arial" w:cs="Arial"/>
          <w:sz w:val="24"/>
          <w:szCs w:val="24"/>
        </w:rPr>
        <w:t>dipper</w:t>
      </w:r>
      <w:proofErr w:type="spellEnd"/>
      <w:r w:rsidR="002A1EC3">
        <w:rPr>
          <w:rFonts w:ascii="Arial" w:hAnsi="Arial" w:cs="Arial"/>
          <w:sz w:val="24"/>
          <w:szCs w:val="24"/>
        </w:rPr>
        <w:t xml:space="preserve">” </w:t>
      </w:r>
      <w:r w:rsidR="00714773">
        <w:rPr>
          <w:rFonts w:ascii="Arial" w:hAnsi="Arial" w:cs="Arial"/>
          <w:sz w:val="24"/>
          <w:szCs w:val="24"/>
        </w:rPr>
        <w:t>(38.5% en grupo diagnóstico y 30.8% en terapéutico) y 5.7</w:t>
      </w:r>
      <w:r w:rsidR="002A1EC3">
        <w:rPr>
          <w:rFonts w:ascii="Arial" w:hAnsi="Arial" w:cs="Arial"/>
          <w:sz w:val="24"/>
          <w:szCs w:val="24"/>
        </w:rPr>
        <w:t>% “</w:t>
      </w:r>
      <w:proofErr w:type="spellStart"/>
      <w:r w:rsidR="002A1EC3">
        <w:rPr>
          <w:rFonts w:ascii="Arial" w:hAnsi="Arial" w:cs="Arial"/>
          <w:sz w:val="24"/>
          <w:szCs w:val="24"/>
        </w:rPr>
        <w:t>hiperdipper</w:t>
      </w:r>
      <w:proofErr w:type="spellEnd"/>
      <w:r w:rsidR="002A1EC3">
        <w:rPr>
          <w:rFonts w:ascii="Arial" w:hAnsi="Arial" w:cs="Arial"/>
          <w:sz w:val="24"/>
          <w:szCs w:val="24"/>
        </w:rPr>
        <w:t>”</w:t>
      </w:r>
      <w:r w:rsidR="00714773">
        <w:rPr>
          <w:rFonts w:ascii="Arial" w:hAnsi="Arial" w:cs="Arial"/>
          <w:sz w:val="24"/>
          <w:szCs w:val="24"/>
        </w:rPr>
        <w:t xml:space="preserve"> (2.3% y 3.4% en grupos diagnóstico y terapéutico, respectivamente).</w:t>
      </w:r>
    </w:p>
    <w:p w:rsidR="00CB579A" w:rsidRPr="00785C13" w:rsidRDefault="00C56C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Conclusión: en nuestra población de pacientes</w:t>
      </w:r>
      <w:r w:rsidR="00D162DE">
        <w:rPr>
          <w:rFonts w:ascii="Arial" w:hAnsi="Arial" w:cs="Arial"/>
          <w:sz w:val="24"/>
          <w:szCs w:val="24"/>
        </w:rPr>
        <w:t>, mayormente</w:t>
      </w:r>
      <w:r w:rsidR="00300356">
        <w:rPr>
          <w:rFonts w:ascii="Arial" w:hAnsi="Arial" w:cs="Arial"/>
          <w:sz w:val="24"/>
          <w:szCs w:val="24"/>
        </w:rPr>
        <w:t xml:space="preserve"> mujeres,</w:t>
      </w:r>
      <w:r>
        <w:rPr>
          <w:rFonts w:ascii="Arial" w:hAnsi="Arial" w:cs="Arial"/>
          <w:sz w:val="24"/>
          <w:szCs w:val="24"/>
        </w:rPr>
        <w:t xml:space="preserve"> derivados p</w:t>
      </w:r>
      <w:r w:rsidR="00300356">
        <w:rPr>
          <w:rFonts w:ascii="Arial" w:hAnsi="Arial" w:cs="Arial"/>
          <w:sz w:val="24"/>
          <w:szCs w:val="24"/>
        </w:rPr>
        <w:t>ara realización de MAPA</w:t>
      </w:r>
      <w:r>
        <w:rPr>
          <w:rFonts w:ascii="Arial" w:hAnsi="Arial" w:cs="Arial"/>
          <w:sz w:val="24"/>
          <w:szCs w:val="24"/>
        </w:rPr>
        <w:t xml:space="preserve">, </w:t>
      </w:r>
      <w:r w:rsidR="001D32E9">
        <w:rPr>
          <w:rFonts w:ascii="Arial" w:hAnsi="Arial" w:cs="Arial"/>
          <w:sz w:val="24"/>
          <w:szCs w:val="24"/>
        </w:rPr>
        <w:t>pr</w:t>
      </w:r>
      <w:r w:rsidR="00CB579A">
        <w:rPr>
          <w:rFonts w:ascii="Arial" w:hAnsi="Arial" w:cs="Arial"/>
          <w:sz w:val="24"/>
          <w:szCs w:val="24"/>
        </w:rPr>
        <w:t>edomina el ritmo circadiano no conservado</w:t>
      </w:r>
      <w:r w:rsidR="00714773">
        <w:rPr>
          <w:rFonts w:ascii="Arial" w:hAnsi="Arial" w:cs="Arial"/>
          <w:sz w:val="24"/>
          <w:szCs w:val="24"/>
        </w:rPr>
        <w:t xml:space="preserve">, con patrón non </w:t>
      </w:r>
      <w:proofErr w:type="spellStart"/>
      <w:r w:rsidR="00714773">
        <w:rPr>
          <w:rFonts w:ascii="Arial" w:hAnsi="Arial" w:cs="Arial"/>
          <w:sz w:val="24"/>
          <w:szCs w:val="24"/>
        </w:rPr>
        <w:t>dipper</w:t>
      </w:r>
      <w:proofErr w:type="spellEnd"/>
      <w:r w:rsidR="00714773">
        <w:rPr>
          <w:rFonts w:ascii="Arial" w:hAnsi="Arial" w:cs="Arial"/>
          <w:sz w:val="24"/>
          <w:szCs w:val="24"/>
        </w:rPr>
        <w:t>, siendo mayor la frecuencia de pat</w:t>
      </w:r>
      <w:r w:rsidR="009B7D2D">
        <w:rPr>
          <w:rFonts w:ascii="Arial" w:hAnsi="Arial" w:cs="Arial"/>
          <w:sz w:val="24"/>
          <w:szCs w:val="24"/>
        </w:rPr>
        <w:t xml:space="preserve">rón </w:t>
      </w:r>
      <w:proofErr w:type="spellStart"/>
      <w:r w:rsidR="009B7D2D">
        <w:rPr>
          <w:rFonts w:ascii="Arial" w:hAnsi="Arial" w:cs="Arial"/>
          <w:sz w:val="24"/>
          <w:szCs w:val="24"/>
        </w:rPr>
        <w:t>raiser</w:t>
      </w:r>
      <w:proofErr w:type="spellEnd"/>
      <w:r w:rsidR="009B7D2D">
        <w:rPr>
          <w:rFonts w:ascii="Arial" w:hAnsi="Arial" w:cs="Arial"/>
          <w:sz w:val="24"/>
          <w:szCs w:val="24"/>
        </w:rPr>
        <w:t xml:space="preserve"> en el grupo de pacientes tratados que en los estudios diagnósticos. </w:t>
      </w:r>
      <w:r w:rsidR="00BC6C04">
        <w:rPr>
          <w:rFonts w:ascii="Arial" w:hAnsi="Arial" w:cs="Arial"/>
          <w:sz w:val="24"/>
          <w:szCs w:val="24"/>
        </w:rPr>
        <w:t>La indicación más frecuente fue</w:t>
      </w:r>
      <w:r w:rsidR="00300356">
        <w:rPr>
          <w:rFonts w:ascii="Arial" w:hAnsi="Arial" w:cs="Arial"/>
          <w:sz w:val="24"/>
          <w:szCs w:val="24"/>
        </w:rPr>
        <w:t xml:space="preserve"> para evaluación terapéutica más que diagnóstico, con ausencia de otras indicaciones. </w:t>
      </w:r>
      <w:r w:rsidR="009B7D2D">
        <w:rPr>
          <w:rFonts w:ascii="Arial" w:hAnsi="Arial" w:cs="Arial"/>
          <w:sz w:val="24"/>
          <w:szCs w:val="24"/>
        </w:rPr>
        <w:t xml:space="preserve">Estos hallazgos indican la necesidad </w:t>
      </w:r>
      <w:r w:rsidR="009B7D2D">
        <w:rPr>
          <w:rFonts w:ascii="Arial" w:hAnsi="Arial" w:cs="Arial"/>
          <w:sz w:val="24"/>
          <w:szCs w:val="24"/>
        </w:rPr>
        <w:lastRenderedPageBreak/>
        <w:t xml:space="preserve">de promover y reforzar el conocimiento de nuevas guías </w:t>
      </w:r>
      <w:r w:rsidR="0063215E">
        <w:rPr>
          <w:rFonts w:ascii="Arial" w:hAnsi="Arial" w:cs="Arial"/>
          <w:sz w:val="24"/>
          <w:szCs w:val="24"/>
        </w:rPr>
        <w:t>para una correcta utilización y mejor aprovechamiento del método.</w:t>
      </w:r>
    </w:p>
    <w:sectPr w:rsidR="00CB579A" w:rsidRPr="00785C13" w:rsidSect="00030B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13"/>
    <w:rsid w:val="00030B5F"/>
    <w:rsid w:val="00031C44"/>
    <w:rsid w:val="000C1A92"/>
    <w:rsid w:val="001D32E9"/>
    <w:rsid w:val="002A1EC3"/>
    <w:rsid w:val="002A765B"/>
    <w:rsid w:val="00300356"/>
    <w:rsid w:val="0037500D"/>
    <w:rsid w:val="00385AAC"/>
    <w:rsid w:val="00411149"/>
    <w:rsid w:val="00427E95"/>
    <w:rsid w:val="0059791F"/>
    <w:rsid w:val="0063215E"/>
    <w:rsid w:val="00633A37"/>
    <w:rsid w:val="00646F16"/>
    <w:rsid w:val="006854AB"/>
    <w:rsid w:val="00714773"/>
    <w:rsid w:val="00752423"/>
    <w:rsid w:val="00785C13"/>
    <w:rsid w:val="0081294D"/>
    <w:rsid w:val="00863C24"/>
    <w:rsid w:val="009066A0"/>
    <w:rsid w:val="0097608C"/>
    <w:rsid w:val="009B68BC"/>
    <w:rsid w:val="009B7B86"/>
    <w:rsid w:val="009B7D2D"/>
    <w:rsid w:val="00A834F4"/>
    <w:rsid w:val="00B02912"/>
    <w:rsid w:val="00BC6C04"/>
    <w:rsid w:val="00C56CB6"/>
    <w:rsid w:val="00C76E9B"/>
    <w:rsid w:val="00C8662F"/>
    <w:rsid w:val="00CB579A"/>
    <w:rsid w:val="00D162DE"/>
    <w:rsid w:val="00D338DA"/>
    <w:rsid w:val="00D955E2"/>
    <w:rsid w:val="00DA2B8A"/>
    <w:rsid w:val="00E22543"/>
    <w:rsid w:val="00F8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F610E-8B85-43EB-9806-F25F8A57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A102-2E3D-4A55-852A-8068E007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Secretaría SCR</cp:lastModifiedBy>
  <cp:revision>3</cp:revision>
  <cp:lastPrinted>2019-03-19T14:08:00Z</cp:lastPrinted>
  <dcterms:created xsi:type="dcterms:W3CDTF">2019-04-29T21:49:00Z</dcterms:created>
  <dcterms:modified xsi:type="dcterms:W3CDTF">2019-05-06T22:04:00Z</dcterms:modified>
</cp:coreProperties>
</file>